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86" w:rsidRDefault="00EB3786" w:rsidP="00EB3786">
      <w:pPr>
        <w:shd w:val="clear" w:color="auto" w:fill="FFFFFF"/>
        <w:spacing w:after="225" w:line="240" w:lineRule="auto"/>
        <w:jc w:val="center"/>
        <w:outlineLvl w:val="0"/>
        <w:rPr>
          <w:rFonts w:eastAsia="Times New Roman" w:cs="Times New Roman"/>
          <w:b/>
          <w:bCs/>
          <w:color w:val="333333"/>
          <w:kern w:val="36"/>
          <w:sz w:val="36"/>
          <w:szCs w:val="36"/>
        </w:rPr>
      </w:pPr>
      <w:r>
        <w:rPr>
          <w:rFonts w:eastAsia="Times New Roman" w:cs="Times New Roman"/>
          <w:b/>
          <w:bCs/>
          <w:color w:val="333333"/>
          <w:kern w:val="36"/>
          <w:sz w:val="36"/>
          <w:szCs w:val="36"/>
        </w:rPr>
        <w:t>CHUYÊN ĐỀ: BIỆN PHÁP NÂNG CAO CHẤT LƯỢNG BỘ MÔN VẬT LÝ</w:t>
      </w:r>
      <w:r w:rsidR="003E3C63">
        <w:rPr>
          <w:rFonts w:eastAsia="Times New Roman" w:cs="Times New Roman"/>
          <w:b/>
          <w:bCs/>
          <w:color w:val="333333"/>
          <w:kern w:val="36"/>
          <w:sz w:val="36"/>
          <w:szCs w:val="36"/>
        </w:rPr>
        <w:t xml:space="preserve"> HỌC KỲ II</w:t>
      </w:r>
    </w:p>
    <w:p w:rsidR="003E3C63" w:rsidRDefault="003E3C63" w:rsidP="00EB3786">
      <w:pPr>
        <w:shd w:val="clear" w:color="auto" w:fill="FFFFFF"/>
        <w:spacing w:before="100" w:beforeAutospacing="1" w:line="240" w:lineRule="auto"/>
        <w:ind w:left="-75"/>
        <w:rPr>
          <w:rFonts w:eastAsia="Times New Roman" w:cs="Times New Roman"/>
          <w:color w:val="333333"/>
          <w:sz w:val="28"/>
          <w:szCs w:val="28"/>
        </w:rPr>
      </w:pPr>
    </w:p>
    <w:p w:rsidR="003E3C63" w:rsidRPr="003E3C63" w:rsidRDefault="003E3C63" w:rsidP="003E3C63">
      <w:pPr>
        <w:pStyle w:val="ListParagraph"/>
        <w:numPr>
          <w:ilvl w:val="0"/>
          <w:numId w:val="3"/>
        </w:numPr>
        <w:shd w:val="clear" w:color="auto" w:fill="FFFFFF"/>
        <w:spacing w:before="100" w:beforeAutospacing="1" w:line="240" w:lineRule="auto"/>
        <w:rPr>
          <w:rFonts w:eastAsia="Times New Roman" w:cs="Times New Roman"/>
          <w:color w:val="333333"/>
          <w:sz w:val="28"/>
          <w:szCs w:val="28"/>
        </w:rPr>
      </w:pPr>
      <w:r w:rsidRPr="003E3C63">
        <w:rPr>
          <w:rFonts w:eastAsia="Times New Roman" w:cs="Times New Roman"/>
          <w:color w:val="333333"/>
          <w:sz w:val="28"/>
          <w:szCs w:val="28"/>
        </w:rPr>
        <w:t>THỰC TRẠNG VÀ GIẢI PHÁP</w:t>
      </w:r>
      <w:hyperlink r:id="rId5" w:tooltip="Lưu bài viết này" w:history="1">
        <w:r w:rsidR="007D2718" w:rsidRPr="003E3C63">
          <w:rPr>
            <w:rFonts w:eastAsia="Times New Roman" w:cs="Times New Roman"/>
            <w:color w:val="009F9F"/>
            <w:sz w:val="28"/>
            <w:szCs w:val="28"/>
          </w:rPr>
          <w:t> </w:t>
        </w:r>
      </w:hyperlink>
    </w:p>
    <w:p w:rsidR="007D2718" w:rsidRPr="007D2718" w:rsidRDefault="007D2718" w:rsidP="00EB3786">
      <w:pPr>
        <w:shd w:val="clear" w:color="auto" w:fill="FFFFFF"/>
        <w:spacing w:before="100" w:beforeAutospacing="1" w:line="240" w:lineRule="auto"/>
        <w:ind w:left="-75"/>
        <w:rPr>
          <w:rFonts w:eastAsia="Times New Roman" w:cs="Times New Roman"/>
          <w:color w:val="333333"/>
          <w:sz w:val="28"/>
          <w:szCs w:val="28"/>
        </w:rPr>
      </w:pPr>
      <w:proofErr w:type="gramStart"/>
      <w:r w:rsidRPr="007D2718">
        <w:rPr>
          <w:rFonts w:eastAsia="Times New Roman" w:cs="Times New Roman"/>
          <w:color w:val="333333"/>
          <w:sz w:val="28"/>
          <w:szCs w:val="28"/>
        </w:rPr>
        <w:t>Môn vật lý là một môn khó học nhất trong các môn học tự nhiên vì lượng kiến thức lí thuyết và các dạng bài tập quá nhiều.</w:t>
      </w:r>
      <w:proofErr w:type="gramEnd"/>
      <w:r w:rsidRPr="007D2718">
        <w:rPr>
          <w:rFonts w:eastAsia="Times New Roman" w:cs="Times New Roman"/>
          <w:color w:val="333333"/>
          <w:sz w:val="28"/>
          <w:szCs w:val="28"/>
        </w:rPr>
        <w:t xml:space="preserve"> Học sinh thường khó tiếp </w:t>
      </w:r>
      <w:proofErr w:type="gramStart"/>
      <w:r w:rsidRPr="007D2718">
        <w:rPr>
          <w:rFonts w:eastAsia="Times New Roman" w:cs="Times New Roman"/>
          <w:color w:val="333333"/>
          <w:sz w:val="28"/>
          <w:szCs w:val="28"/>
        </w:rPr>
        <w:t>thu</w:t>
      </w:r>
      <w:proofErr w:type="gramEnd"/>
      <w:r w:rsidRPr="007D2718">
        <w:rPr>
          <w:rFonts w:eastAsia="Times New Roman" w:cs="Times New Roman"/>
          <w:color w:val="333333"/>
          <w:sz w:val="28"/>
          <w:szCs w:val="28"/>
        </w:rPr>
        <w:t xml:space="preserve"> được môn vật lý vì: </w:t>
      </w:r>
    </w:p>
    <w:p w:rsidR="007D2718" w:rsidRPr="007D2718" w:rsidRDefault="007D2718" w:rsidP="00EB3786">
      <w:pPr>
        <w:numPr>
          <w:ilvl w:val="0"/>
          <w:numId w:val="2"/>
        </w:numPr>
        <w:shd w:val="clear" w:color="auto" w:fill="FFFFFF"/>
        <w:spacing w:before="100" w:beforeAutospacing="1" w:after="150" w:line="408" w:lineRule="atLeast"/>
        <w:ind w:left="0"/>
        <w:rPr>
          <w:rFonts w:eastAsia="Times New Roman" w:cs="Times New Roman"/>
          <w:color w:val="333333"/>
          <w:sz w:val="28"/>
          <w:szCs w:val="28"/>
        </w:rPr>
      </w:pPr>
      <w:r w:rsidRPr="007D2718">
        <w:rPr>
          <w:rFonts w:eastAsia="Times New Roman" w:cs="Times New Roman"/>
          <w:color w:val="333333"/>
          <w:sz w:val="28"/>
          <w:szCs w:val="28"/>
        </w:rPr>
        <w:t>Các em chưa thuộc hết các công thức liên môn</w:t>
      </w:r>
    </w:p>
    <w:p w:rsidR="007D2718" w:rsidRPr="007D2718" w:rsidRDefault="007D2718" w:rsidP="00EB3786">
      <w:pPr>
        <w:numPr>
          <w:ilvl w:val="0"/>
          <w:numId w:val="2"/>
        </w:numPr>
        <w:shd w:val="clear" w:color="auto" w:fill="FFFFFF"/>
        <w:spacing w:before="100" w:beforeAutospacing="1" w:after="150" w:line="408" w:lineRule="atLeast"/>
        <w:ind w:left="0"/>
        <w:rPr>
          <w:rFonts w:eastAsia="Times New Roman" w:cs="Times New Roman"/>
          <w:color w:val="333333"/>
          <w:sz w:val="28"/>
          <w:szCs w:val="28"/>
        </w:rPr>
      </w:pPr>
      <w:r w:rsidRPr="007D2718">
        <w:rPr>
          <w:rFonts w:eastAsia="Times New Roman" w:cs="Times New Roman"/>
          <w:color w:val="333333"/>
          <w:sz w:val="28"/>
          <w:szCs w:val="28"/>
        </w:rPr>
        <w:t>Chưa nắm vững lí thuyết giải các bài tập định tính và định lượng</w:t>
      </w:r>
    </w:p>
    <w:p w:rsidR="007D2718" w:rsidRPr="007D2718" w:rsidRDefault="007D2718" w:rsidP="00EB3786">
      <w:pPr>
        <w:numPr>
          <w:ilvl w:val="0"/>
          <w:numId w:val="2"/>
        </w:numPr>
        <w:shd w:val="clear" w:color="auto" w:fill="FFFFFF"/>
        <w:spacing w:before="100" w:beforeAutospacing="1" w:after="150" w:line="408" w:lineRule="atLeast"/>
        <w:ind w:left="0"/>
        <w:rPr>
          <w:rFonts w:eastAsia="Times New Roman" w:cs="Times New Roman"/>
          <w:color w:val="333333"/>
          <w:sz w:val="28"/>
          <w:szCs w:val="28"/>
        </w:rPr>
      </w:pPr>
      <w:r w:rsidRPr="007D2718">
        <w:rPr>
          <w:rFonts w:eastAsia="Times New Roman" w:cs="Times New Roman"/>
          <w:color w:val="333333"/>
          <w:sz w:val="28"/>
          <w:szCs w:val="28"/>
        </w:rPr>
        <w:t>Nhiều em thuộc công thức nhưng chưa biết vận dụng ở các dạng bài tập</w:t>
      </w:r>
    </w:p>
    <w:p w:rsidR="007D2718" w:rsidRPr="007D2718" w:rsidRDefault="007D2718" w:rsidP="00EB3786">
      <w:pPr>
        <w:numPr>
          <w:ilvl w:val="0"/>
          <w:numId w:val="2"/>
        </w:numPr>
        <w:shd w:val="clear" w:color="auto" w:fill="FFFFFF"/>
        <w:spacing w:before="100" w:beforeAutospacing="1" w:after="150" w:line="408" w:lineRule="atLeast"/>
        <w:ind w:left="0"/>
        <w:rPr>
          <w:rFonts w:eastAsia="Times New Roman" w:cs="Times New Roman"/>
          <w:color w:val="333333"/>
          <w:sz w:val="28"/>
          <w:szCs w:val="28"/>
        </w:rPr>
      </w:pPr>
      <w:r w:rsidRPr="007D2718">
        <w:rPr>
          <w:rFonts w:eastAsia="Times New Roman" w:cs="Times New Roman"/>
          <w:color w:val="333333"/>
          <w:sz w:val="28"/>
          <w:szCs w:val="28"/>
        </w:rPr>
        <w:t>Bài tập vận dụng kiến thức liên môn tích hợp nhiều kiến thức</w:t>
      </w:r>
    </w:p>
    <w:p w:rsidR="007D2718" w:rsidRPr="007D2718" w:rsidRDefault="007D2718" w:rsidP="00EB3786">
      <w:pPr>
        <w:numPr>
          <w:ilvl w:val="0"/>
          <w:numId w:val="2"/>
        </w:numPr>
        <w:shd w:val="clear" w:color="auto" w:fill="FFFFFF"/>
        <w:spacing w:before="100" w:beforeAutospacing="1" w:after="150" w:line="408" w:lineRule="atLeast"/>
        <w:ind w:left="0"/>
        <w:rPr>
          <w:rFonts w:eastAsia="Times New Roman" w:cs="Times New Roman"/>
          <w:color w:val="333333"/>
          <w:sz w:val="28"/>
          <w:szCs w:val="28"/>
        </w:rPr>
      </w:pPr>
      <w:r w:rsidRPr="007D2718">
        <w:rPr>
          <w:rFonts w:eastAsia="Times New Roman" w:cs="Times New Roman"/>
          <w:color w:val="333333"/>
          <w:sz w:val="28"/>
          <w:szCs w:val="28"/>
        </w:rPr>
        <w:t>Bài tập sai số, thực hành các em chưa chú ý</w:t>
      </w:r>
    </w:p>
    <w:p w:rsidR="00EB3786" w:rsidRDefault="007D2718" w:rsidP="00EB3786">
      <w:pPr>
        <w:numPr>
          <w:ilvl w:val="0"/>
          <w:numId w:val="2"/>
        </w:numPr>
        <w:shd w:val="clear" w:color="auto" w:fill="FFFFFF"/>
        <w:spacing w:before="100" w:beforeAutospacing="1" w:after="0" w:line="408" w:lineRule="atLeast"/>
        <w:ind w:left="0"/>
        <w:rPr>
          <w:rFonts w:eastAsia="Times New Roman" w:cs="Times New Roman"/>
          <w:color w:val="333333"/>
          <w:sz w:val="28"/>
          <w:szCs w:val="28"/>
        </w:rPr>
      </w:pPr>
      <w:r w:rsidRPr="007D2718">
        <w:rPr>
          <w:rFonts w:eastAsia="Times New Roman" w:cs="Times New Roman"/>
          <w:color w:val="333333"/>
          <w:sz w:val="28"/>
          <w:szCs w:val="28"/>
        </w:rPr>
        <w:t>Một số học sinh chưa có ý thức trong học tập, không có định hướng trong việc học</w:t>
      </w:r>
      <w:r w:rsidRPr="007D2718">
        <w:rPr>
          <w:rFonts w:eastAsia="Times New Roman" w:cs="Times New Roman"/>
          <w:color w:val="333333"/>
          <w:sz w:val="28"/>
          <w:szCs w:val="28"/>
        </w:rPr>
        <w:br/>
      </w:r>
      <w:r w:rsidRPr="00EB3786">
        <w:rPr>
          <w:rFonts w:eastAsia="Times New Roman" w:cs="Times New Roman"/>
          <w:i/>
          <w:iCs/>
          <w:color w:val="333333"/>
          <w:sz w:val="28"/>
          <w:szCs w:val="28"/>
        </w:rPr>
        <w:t>Đó là những vấn đề các em mắc phải</w:t>
      </w:r>
      <w:r w:rsidR="00EB3786">
        <w:rPr>
          <w:rFonts w:eastAsia="Times New Roman" w:cs="Times New Roman"/>
          <w:i/>
          <w:iCs/>
          <w:color w:val="333333"/>
          <w:sz w:val="28"/>
          <w:szCs w:val="28"/>
        </w:rPr>
        <w:t>,</w:t>
      </w:r>
      <w:r w:rsidRPr="00EB3786">
        <w:rPr>
          <w:rFonts w:eastAsia="Times New Roman" w:cs="Times New Roman"/>
          <w:i/>
          <w:iCs/>
          <w:color w:val="333333"/>
          <w:sz w:val="28"/>
          <w:szCs w:val="28"/>
        </w:rPr>
        <w:t xml:space="preserve"> để khắc phục được và đạt kết quả cao trong </w:t>
      </w:r>
      <w:r w:rsidR="00EB3786">
        <w:rPr>
          <w:rFonts w:eastAsia="Times New Roman" w:cs="Times New Roman"/>
          <w:i/>
          <w:iCs/>
          <w:color w:val="333333"/>
          <w:sz w:val="28"/>
          <w:szCs w:val="28"/>
        </w:rPr>
        <w:t>học kỳ II</w:t>
      </w:r>
      <w:r w:rsidRPr="00EB3786">
        <w:rPr>
          <w:rFonts w:eastAsia="Times New Roman" w:cs="Times New Roman"/>
          <w:i/>
          <w:iCs/>
          <w:color w:val="333333"/>
          <w:sz w:val="28"/>
          <w:szCs w:val="28"/>
        </w:rPr>
        <w:t xml:space="preserve"> thì giáo viên trong tổ bộ môn vật lý đưa ra các giải pháp</w:t>
      </w:r>
      <w:proofErr w:type="gramStart"/>
      <w:r w:rsidRPr="00EB3786">
        <w:rPr>
          <w:rFonts w:eastAsia="Times New Roman" w:cs="Times New Roman"/>
          <w:i/>
          <w:iCs/>
          <w:color w:val="333333"/>
          <w:sz w:val="28"/>
          <w:szCs w:val="28"/>
        </w:rPr>
        <w:t>:</w:t>
      </w:r>
      <w:proofErr w:type="gramEnd"/>
      <w:r w:rsidRPr="007D2718">
        <w:rPr>
          <w:rFonts w:eastAsia="Times New Roman" w:cs="Times New Roman"/>
          <w:color w:val="333333"/>
          <w:sz w:val="28"/>
          <w:szCs w:val="28"/>
        </w:rPr>
        <w:br/>
      </w:r>
      <w:r w:rsidRPr="007D2718">
        <w:rPr>
          <w:rFonts w:eastAsia="Times New Roman" w:cs="Times New Roman"/>
          <w:color w:val="333333"/>
          <w:sz w:val="28"/>
          <w:szCs w:val="28"/>
        </w:rPr>
        <w:br/>
        <w:t xml:space="preserve">1.Hệ thống kiến thức cơ bản của từng bài, từng chương. Phân dạng các dạng bài tập </w:t>
      </w:r>
      <w:proofErr w:type="gramStart"/>
      <w:r w:rsidRPr="007D2718">
        <w:rPr>
          <w:rFonts w:eastAsia="Times New Roman" w:cs="Times New Roman"/>
          <w:color w:val="333333"/>
          <w:sz w:val="28"/>
          <w:szCs w:val="28"/>
        </w:rPr>
        <w:t>theo</w:t>
      </w:r>
      <w:proofErr w:type="gramEnd"/>
      <w:r w:rsidRPr="007D2718">
        <w:rPr>
          <w:rFonts w:eastAsia="Times New Roman" w:cs="Times New Roman"/>
          <w:color w:val="333333"/>
          <w:sz w:val="28"/>
          <w:szCs w:val="28"/>
        </w:rPr>
        <w:t xml:space="preserve"> mức độ vận dụng kiến thức từ cơ bản đến tổng hợp. Phần này rất quan trọng nếu học sinh chưa nắm vững hết kiến thức của chương thì giáo viê</w:t>
      </w:r>
      <w:r w:rsidR="00EB3786">
        <w:rPr>
          <w:rFonts w:eastAsia="Times New Roman" w:cs="Times New Roman"/>
          <w:color w:val="333333"/>
          <w:sz w:val="28"/>
          <w:szCs w:val="28"/>
        </w:rPr>
        <w:t>n tư vấn động viên các em học.</w:t>
      </w:r>
    </w:p>
    <w:p w:rsidR="007D2718" w:rsidRPr="007D2718" w:rsidRDefault="00EB3786" w:rsidP="00EB3786">
      <w:pPr>
        <w:shd w:val="clear" w:color="auto" w:fill="FFFFFF"/>
        <w:spacing w:before="100" w:beforeAutospacing="1" w:after="0" w:line="408" w:lineRule="atLeast"/>
        <w:rPr>
          <w:rFonts w:eastAsia="Times New Roman" w:cs="Times New Roman"/>
          <w:color w:val="333333"/>
          <w:sz w:val="28"/>
          <w:szCs w:val="28"/>
        </w:rPr>
      </w:pPr>
      <w:r w:rsidRPr="00EB3786">
        <w:rPr>
          <w:rFonts w:eastAsia="Times New Roman" w:cs="Times New Roman"/>
          <w:color w:val="333333"/>
          <w:sz w:val="28"/>
          <w:szCs w:val="28"/>
        </w:rPr>
        <w:br/>
      </w:r>
      <w:proofErr w:type="gramStart"/>
      <w:r w:rsidR="007D2718" w:rsidRPr="007D2718">
        <w:rPr>
          <w:rFonts w:eastAsia="Times New Roman" w:cs="Times New Roman"/>
          <w:color w:val="333333"/>
          <w:sz w:val="28"/>
          <w:szCs w:val="28"/>
        </w:rPr>
        <w:t>2.Quan</w:t>
      </w:r>
      <w:proofErr w:type="gramEnd"/>
      <w:r w:rsidR="007D2718" w:rsidRPr="007D2718">
        <w:rPr>
          <w:rFonts w:eastAsia="Times New Roman" w:cs="Times New Roman"/>
          <w:color w:val="333333"/>
          <w:sz w:val="28"/>
          <w:szCs w:val="28"/>
        </w:rPr>
        <w:t xml:space="preserve"> sát và tìm hiểu các đối tượng trong lớp, nắm rỏ những em trung bình yếu, những em khá giỏi để giao nhiệm vụ học tập cũng như giải các bài tập theo chủ đề. </w:t>
      </w:r>
      <w:proofErr w:type="gramStart"/>
      <w:r w:rsidR="007D2718" w:rsidRPr="007D2718">
        <w:rPr>
          <w:rFonts w:eastAsia="Times New Roman" w:cs="Times New Roman"/>
          <w:color w:val="333333"/>
          <w:sz w:val="28"/>
          <w:szCs w:val="28"/>
        </w:rPr>
        <w:t>Lớp chia thành hai đối tượng.</w:t>
      </w:r>
      <w:proofErr w:type="gramEnd"/>
      <w:r w:rsidR="007D2718" w:rsidRPr="007D2718">
        <w:rPr>
          <w:rFonts w:eastAsia="Times New Roman" w:cs="Times New Roman"/>
          <w:color w:val="333333"/>
          <w:sz w:val="28"/>
          <w:szCs w:val="28"/>
        </w:rPr>
        <w:br/>
      </w:r>
      <w:proofErr w:type="gramStart"/>
      <w:r w:rsidR="007D2718" w:rsidRPr="007D2718">
        <w:rPr>
          <w:rFonts w:eastAsia="Times New Roman" w:cs="Times New Roman"/>
          <w:color w:val="333333"/>
          <w:sz w:val="28"/>
          <w:szCs w:val="28"/>
        </w:rPr>
        <w:t>-Đối tượng đạt điểm 5 – 6: Những học sinh này giáo viên phải quan tâm nhiều hơn như giúp các em phương pháp học, phương pháp làm bài tập.</w:t>
      </w:r>
      <w:proofErr w:type="gramEnd"/>
      <w:r w:rsidR="007D2718" w:rsidRPr="007D2718">
        <w:rPr>
          <w:rFonts w:eastAsia="Times New Roman" w:cs="Times New Roman"/>
          <w:color w:val="333333"/>
          <w:sz w:val="28"/>
          <w:szCs w:val="28"/>
        </w:rPr>
        <w:br/>
        <w:t>-Đối tượng đạt điểm &gt; 6: Giáo viên phải chuẩn bị các dạng bài tập nâng cao, bài tập tích hợp kiến thức để những đối tượng này làm việc nhiều hơn</w:t>
      </w:r>
      <w:r w:rsidR="007D2718" w:rsidRPr="007D2718">
        <w:rPr>
          <w:rFonts w:eastAsia="Times New Roman" w:cs="Times New Roman"/>
          <w:color w:val="333333"/>
          <w:sz w:val="28"/>
          <w:szCs w:val="28"/>
        </w:rPr>
        <w:br/>
      </w:r>
      <w:r w:rsidR="007D2718" w:rsidRPr="007D2718">
        <w:rPr>
          <w:rFonts w:eastAsia="Times New Roman" w:cs="Times New Roman"/>
          <w:color w:val="333333"/>
          <w:sz w:val="28"/>
          <w:szCs w:val="28"/>
        </w:rPr>
        <w:lastRenderedPageBreak/>
        <w:t xml:space="preserve">  Giáo viên phải xác định các đơn vị kiến thức đầu ra của từng bài hoặc cả chủ đề. </w:t>
      </w:r>
      <w:proofErr w:type="gramStart"/>
      <w:r w:rsidR="007D2718" w:rsidRPr="007D2718">
        <w:rPr>
          <w:rFonts w:eastAsia="Times New Roman" w:cs="Times New Roman"/>
          <w:color w:val="333333"/>
          <w:sz w:val="28"/>
          <w:szCs w:val="28"/>
        </w:rPr>
        <w:t>Sau khi dạy xong một bài hoặc một chương giáo viên cần nhấn mạnh kiến thức trọng tâm để học sinh trung bình yếu nắm rõ hơn.</w:t>
      </w:r>
      <w:proofErr w:type="gramEnd"/>
      <w:r w:rsidR="007D2718" w:rsidRPr="007D2718">
        <w:rPr>
          <w:rFonts w:eastAsia="Times New Roman" w:cs="Times New Roman"/>
          <w:color w:val="333333"/>
          <w:sz w:val="28"/>
          <w:szCs w:val="28"/>
        </w:rPr>
        <w:br/>
      </w:r>
      <w:r w:rsidR="007D2718" w:rsidRPr="007D2718">
        <w:rPr>
          <w:rFonts w:eastAsia="Times New Roman" w:cs="Times New Roman"/>
          <w:color w:val="333333"/>
          <w:sz w:val="28"/>
          <w:szCs w:val="28"/>
        </w:rPr>
        <w:br/>
        <w:t xml:space="preserve">3. Đổi mới phương pháp phát huy tính tích cực của học sinh trong lớp. </w:t>
      </w:r>
      <w:proofErr w:type="gramStart"/>
      <w:r w:rsidR="007D2718" w:rsidRPr="007D2718">
        <w:rPr>
          <w:rFonts w:eastAsia="Times New Roman" w:cs="Times New Roman"/>
          <w:color w:val="333333"/>
          <w:sz w:val="28"/>
          <w:szCs w:val="28"/>
        </w:rPr>
        <w:t>tăng</w:t>
      </w:r>
      <w:proofErr w:type="gramEnd"/>
      <w:r w:rsidR="007D2718" w:rsidRPr="007D2718">
        <w:rPr>
          <w:rFonts w:eastAsia="Times New Roman" w:cs="Times New Roman"/>
          <w:color w:val="333333"/>
          <w:sz w:val="28"/>
          <w:szCs w:val="28"/>
        </w:rPr>
        <w:t xml:space="preserve"> cường các hoạt động như thảo luận nhóm, giao các vấn đề để học sinh nghiên cứu, kiểm tra hoạt động làm bài tập ở nhà.</w:t>
      </w:r>
      <w:r w:rsidR="007D2718" w:rsidRPr="007D2718">
        <w:rPr>
          <w:rFonts w:eastAsia="Times New Roman" w:cs="Times New Roman"/>
          <w:color w:val="333333"/>
          <w:sz w:val="28"/>
          <w:szCs w:val="28"/>
        </w:rPr>
        <w:br/>
      </w:r>
      <w:r w:rsidR="007D2718" w:rsidRPr="007D2718">
        <w:rPr>
          <w:rFonts w:eastAsia="Times New Roman" w:cs="Times New Roman"/>
          <w:color w:val="333333"/>
          <w:sz w:val="28"/>
          <w:szCs w:val="28"/>
        </w:rPr>
        <w:br/>
        <w:t xml:space="preserve">4. Đổi mới phương pháp dạy học và kiểm tra đánh giá </w:t>
      </w:r>
      <w:proofErr w:type="gramStart"/>
      <w:r w:rsidR="007D2718" w:rsidRPr="007D2718">
        <w:rPr>
          <w:rFonts w:eastAsia="Times New Roman" w:cs="Times New Roman"/>
          <w:color w:val="333333"/>
          <w:sz w:val="28"/>
          <w:szCs w:val="28"/>
        </w:rPr>
        <w:t>theo</w:t>
      </w:r>
      <w:proofErr w:type="gramEnd"/>
      <w:r w:rsidR="007D2718" w:rsidRPr="007D2718">
        <w:rPr>
          <w:rFonts w:eastAsia="Times New Roman" w:cs="Times New Roman"/>
          <w:color w:val="333333"/>
          <w:sz w:val="28"/>
          <w:szCs w:val="28"/>
        </w:rPr>
        <w:t xml:space="preserve"> định hướng phát triển năng lực học sinh.</w:t>
      </w:r>
      <w:r w:rsidR="007D2718" w:rsidRPr="007D2718">
        <w:rPr>
          <w:rFonts w:eastAsia="Times New Roman" w:cs="Times New Roman"/>
          <w:color w:val="333333"/>
          <w:sz w:val="28"/>
          <w:szCs w:val="28"/>
        </w:rPr>
        <w:br/>
        <w:t> - Tiếp tục thực hiện đổi mới phương pháp dạy học tích cực trong giảng dạy. Chú trọng việc học tập và rèn luyện năng lực tự học cho học sinh các khối</w:t>
      </w:r>
      <w:proofErr w:type="gramStart"/>
      <w:r w:rsidR="007D2718" w:rsidRPr="007D2718">
        <w:rPr>
          <w:rFonts w:eastAsia="Times New Roman" w:cs="Times New Roman"/>
          <w:color w:val="333333"/>
          <w:sz w:val="28"/>
          <w:szCs w:val="28"/>
        </w:rPr>
        <w:t>;</w:t>
      </w:r>
      <w:proofErr w:type="gramEnd"/>
      <w:r w:rsidR="007D2718" w:rsidRPr="007D2718">
        <w:rPr>
          <w:rFonts w:eastAsia="Times New Roman" w:cs="Times New Roman"/>
          <w:color w:val="333333"/>
          <w:sz w:val="28"/>
          <w:szCs w:val="28"/>
        </w:rPr>
        <w:br/>
        <w:t>- Phân hóa đối tượng học sinh ngay từ đầu năm học, trong tiết dạy</w:t>
      </w:r>
      <w:r>
        <w:rPr>
          <w:rFonts w:eastAsia="Times New Roman" w:cs="Times New Roman"/>
          <w:color w:val="333333"/>
          <w:sz w:val="28"/>
          <w:szCs w:val="28"/>
        </w:rPr>
        <w:t xml:space="preserve"> cho từng khối đặc biệt là lớp 9</w:t>
      </w:r>
      <w:r w:rsidR="007D2718" w:rsidRPr="007D2718">
        <w:rPr>
          <w:rFonts w:eastAsia="Times New Roman" w:cs="Times New Roman"/>
          <w:color w:val="333333"/>
          <w:sz w:val="28"/>
          <w:szCs w:val="28"/>
        </w:rPr>
        <w:t>; cần rèn luyện kiến thức, kỹ năng, năng lực học sinh theo 4 mức độ: biết, hiểu, vận dụng, vận dụng cao.</w:t>
      </w:r>
      <w:r w:rsidR="007D2718" w:rsidRPr="007D2718">
        <w:rPr>
          <w:rFonts w:eastAsia="Times New Roman" w:cs="Times New Roman"/>
          <w:color w:val="333333"/>
          <w:sz w:val="28"/>
          <w:szCs w:val="28"/>
        </w:rPr>
        <w:br/>
        <w:t>      - Tạo hứng thú cho các em thông qua việc làm thực hành, những thí nghiệm thực tế, thi làm những đồ dùng, thí nghiệm trong chương trình, hay các thí nghiệm ảo; ứng dụng tốt CNTT trong tiết dạy.</w:t>
      </w:r>
      <w:r w:rsidR="007D2718" w:rsidRPr="007D2718">
        <w:rPr>
          <w:rFonts w:eastAsia="Times New Roman" w:cs="Times New Roman"/>
          <w:color w:val="333333"/>
          <w:sz w:val="28"/>
          <w:szCs w:val="28"/>
        </w:rPr>
        <w:br/>
        <w:t xml:space="preserve">  - Thực hiện kiểm tra đánh giá thông qua ma trận đề, hình thức ra đề </w:t>
      </w:r>
      <w:proofErr w:type="gramStart"/>
      <w:r w:rsidR="007D2718" w:rsidRPr="007D2718">
        <w:rPr>
          <w:rFonts w:eastAsia="Times New Roman" w:cs="Times New Roman"/>
          <w:color w:val="333333"/>
          <w:sz w:val="28"/>
          <w:szCs w:val="28"/>
        </w:rPr>
        <w:t>chung</w:t>
      </w:r>
      <w:proofErr w:type="gramEnd"/>
      <w:r w:rsidR="007D2718" w:rsidRPr="007D2718">
        <w:rPr>
          <w:rFonts w:eastAsia="Times New Roman" w:cs="Times New Roman"/>
          <w:color w:val="333333"/>
          <w:sz w:val="28"/>
          <w:szCs w:val="28"/>
        </w:rPr>
        <w:t xml:space="preserve"> toàn khối,</w:t>
      </w:r>
      <w:r w:rsidR="007D2718" w:rsidRPr="007D2718">
        <w:rPr>
          <w:rFonts w:eastAsia="Times New Roman" w:cs="Times New Roman"/>
          <w:color w:val="333333"/>
          <w:sz w:val="28"/>
          <w:szCs w:val="28"/>
        </w:rPr>
        <w:br/>
        <w:t>  - Yêu cầu: chính xác, bảo mật, tăng cường câu hỏi mở, đánh giá năng lực học sinh; cần chú ý đến việc đánh giá, giúp đỡ để người học tiến bộ.</w:t>
      </w:r>
      <w:r w:rsidR="007D2718" w:rsidRPr="007D2718">
        <w:rPr>
          <w:rFonts w:eastAsia="Times New Roman" w:cs="Times New Roman"/>
          <w:color w:val="333333"/>
          <w:sz w:val="28"/>
          <w:szCs w:val="28"/>
        </w:rPr>
        <w:br/>
        <w:t>- Tỷ lệ các mức đ</w:t>
      </w:r>
      <w:r>
        <w:rPr>
          <w:rFonts w:eastAsia="Times New Roman" w:cs="Times New Roman"/>
          <w:color w:val="333333"/>
          <w:sz w:val="28"/>
          <w:szCs w:val="28"/>
        </w:rPr>
        <w:t>ộ câu hỏi: 30% biết, 30% hiểu, 30% vận dụng, 1</w:t>
      </w:r>
      <w:r w:rsidR="007D2718" w:rsidRPr="007D2718">
        <w:rPr>
          <w:rFonts w:eastAsia="Times New Roman" w:cs="Times New Roman"/>
          <w:color w:val="333333"/>
          <w:sz w:val="28"/>
          <w:szCs w:val="28"/>
        </w:rPr>
        <w:t>0% vận dụng cao.</w:t>
      </w:r>
      <w:r w:rsidR="007D2718" w:rsidRPr="007D2718">
        <w:rPr>
          <w:rFonts w:eastAsia="Times New Roman" w:cs="Times New Roman"/>
          <w:color w:val="333333"/>
          <w:sz w:val="28"/>
          <w:szCs w:val="28"/>
        </w:rPr>
        <w:br/>
        <w:t>- Cần có sự quản lý, xử lý, nhận xét, đánh giá kết quả bài kiểm tra của học sinh; và tự đánh giá đề kiểm tra để rút kinh nghiệm cho lần kiểm tra sau.</w:t>
      </w:r>
      <w:r w:rsidR="007D2718" w:rsidRPr="007D2718">
        <w:rPr>
          <w:rFonts w:eastAsia="Times New Roman" w:cs="Times New Roman"/>
          <w:color w:val="333333"/>
          <w:sz w:val="28"/>
          <w:szCs w:val="28"/>
        </w:rPr>
        <w:br/>
      </w:r>
      <w:r w:rsidR="007D2718" w:rsidRPr="007D2718">
        <w:rPr>
          <w:rFonts w:eastAsia="Times New Roman" w:cs="Times New Roman"/>
          <w:color w:val="333333"/>
          <w:sz w:val="28"/>
          <w:szCs w:val="28"/>
        </w:rPr>
        <w:br/>
        <w:t xml:space="preserve"> 5. Đổi mới trong sinh hoạt tổ chuyên môn. </w:t>
      </w:r>
      <w:proofErr w:type="gramStart"/>
      <w:r w:rsidR="007D2718" w:rsidRPr="007D2718">
        <w:rPr>
          <w:rFonts w:eastAsia="Times New Roman" w:cs="Times New Roman"/>
          <w:color w:val="333333"/>
          <w:sz w:val="28"/>
          <w:szCs w:val="28"/>
        </w:rPr>
        <w:t xml:space="preserve">Tổ phân công giáo viên soạn bài tập liên hệ thực tế, bài tập liên môn, bài tập thực hành để chuẩn bị báo cáo ở các lần họp tổ cũng như giải quyết các vần đề khó của </w:t>
      </w:r>
      <w:r>
        <w:rPr>
          <w:rFonts w:eastAsia="Times New Roman" w:cs="Times New Roman"/>
          <w:color w:val="333333"/>
          <w:sz w:val="28"/>
          <w:szCs w:val="28"/>
        </w:rPr>
        <w:t>bài dạy.</w:t>
      </w:r>
      <w:proofErr w:type="gramEnd"/>
      <w:r w:rsidR="007D2718" w:rsidRPr="007D2718">
        <w:rPr>
          <w:rFonts w:eastAsia="Times New Roman" w:cs="Times New Roman"/>
          <w:color w:val="333333"/>
          <w:sz w:val="28"/>
          <w:szCs w:val="28"/>
        </w:rPr>
        <w:br/>
      </w:r>
      <w:r w:rsidR="007D2718" w:rsidRPr="007D2718">
        <w:rPr>
          <w:rFonts w:eastAsia="Times New Roman" w:cs="Times New Roman"/>
          <w:color w:val="333333"/>
          <w:sz w:val="28"/>
          <w:szCs w:val="28"/>
        </w:rPr>
        <w:br/>
      </w:r>
      <w:r w:rsidR="007D2718" w:rsidRPr="00EB3786">
        <w:rPr>
          <w:rFonts w:eastAsia="Times New Roman" w:cs="Times New Roman"/>
          <w:b/>
          <w:bCs/>
          <w:i/>
          <w:iCs/>
          <w:color w:val="333333"/>
          <w:sz w:val="28"/>
          <w:szCs w:val="28"/>
        </w:rPr>
        <w:t>Đối với học sinh:  </w:t>
      </w:r>
      <w:r w:rsidR="007D2718" w:rsidRPr="007D2718">
        <w:rPr>
          <w:rFonts w:eastAsia="Times New Roman" w:cs="Times New Roman"/>
          <w:color w:val="333333"/>
          <w:sz w:val="28"/>
          <w:szCs w:val="28"/>
        </w:rPr>
        <w:br/>
        <w:t xml:space="preserve">  + Tự bản thân các em cần phải trả lời các câu trả lời sau: Học để làm </w:t>
      </w:r>
      <w:proofErr w:type="gramStart"/>
      <w:r w:rsidR="007D2718" w:rsidRPr="007D2718">
        <w:rPr>
          <w:rFonts w:eastAsia="Times New Roman" w:cs="Times New Roman"/>
          <w:color w:val="333333"/>
          <w:sz w:val="28"/>
          <w:szCs w:val="28"/>
        </w:rPr>
        <w:t>gì ?</w:t>
      </w:r>
      <w:proofErr w:type="gramEnd"/>
      <w:r w:rsidR="007D2718" w:rsidRPr="007D2718">
        <w:rPr>
          <w:rFonts w:eastAsia="Times New Roman" w:cs="Times New Roman"/>
          <w:color w:val="333333"/>
          <w:sz w:val="28"/>
          <w:szCs w:val="28"/>
        </w:rPr>
        <w:t xml:space="preserve"> </w:t>
      </w:r>
      <w:proofErr w:type="gramStart"/>
      <w:r w:rsidR="007D2718" w:rsidRPr="007D2718">
        <w:rPr>
          <w:rFonts w:eastAsia="Times New Roman" w:cs="Times New Roman"/>
          <w:color w:val="333333"/>
          <w:sz w:val="28"/>
          <w:szCs w:val="28"/>
        </w:rPr>
        <w:t>Tại sao phải học?</w:t>
      </w:r>
      <w:proofErr w:type="gramEnd"/>
      <w:r w:rsidR="007D2718" w:rsidRPr="007D2718">
        <w:rPr>
          <w:rFonts w:eastAsia="Times New Roman" w:cs="Times New Roman"/>
          <w:color w:val="333333"/>
          <w:sz w:val="28"/>
          <w:szCs w:val="28"/>
        </w:rPr>
        <w:t xml:space="preserve"> Học có giúp ích được gì cho cuộc sống của các em sao này </w:t>
      </w:r>
      <w:r w:rsidR="007D2718" w:rsidRPr="007D2718">
        <w:rPr>
          <w:rFonts w:eastAsia="Times New Roman" w:cs="Times New Roman"/>
          <w:color w:val="333333"/>
          <w:sz w:val="28"/>
          <w:szCs w:val="28"/>
        </w:rPr>
        <w:lastRenderedPageBreak/>
        <w:t>không</w:t>
      </w:r>
      <w:proofErr w:type="gramStart"/>
      <w:r w:rsidR="007D2718" w:rsidRPr="007D2718">
        <w:rPr>
          <w:rFonts w:eastAsia="Times New Roman" w:cs="Times New Roman"/>
          <w:color w:val="333333"/>
          <w:sz w:val="28"/>
          <w:szCs w:val="28"/>
        </w:rPr>
        <w:t>?...</w:t>
      </w:r>
      <w:proofErr w:type="gramEnd"/>
      <w:r w:rsidR="007D2718" w:rsidRPr="007D2718">
        <w:rPr>
          <w:rFonts w:eastAsia="Times New Roman" w:cs="Times New Roman"/>
          <w:color w:val="333333"/>
          <w:sz w:val="28"/>
          <w:szCs w:val="28"/>
        </w:rPr>
        <w:t>Khi trả lời được các câu hỏi đó, thì các em xác định được tầm quan trọng của việc học và từ đó sẽ có thái độ đúng đắn hơn trong học tập.</w:t>
      </w:r>
      <w:r w:rsidR="007D2718" w:rsidRPr="007D2718">
        <w:rPr>
          <w:rFonts w:eastAsia="Times New Roman" w:cs="Times New Roman"/>
          <w:color w:val="333333"/>
          <w:sz w:val="28"/>
          <w:szCs w:val="28"/>
        </w:rPr>
        <w:br/>
        <w:t xml:space="preserve">+ Trong giờ học: Trong lúc thầy cô giảng bài, các em phải tập trung lắng nghe và ghi chép lại đầy đủ các ý chính. </w:t>
      </w:r>
      <w:proofErr w:type="gramStart"/>
      <w:r w:rsidR="007D2718" w:rsidRPr="007D2718">
        <w:rPr>
          <w:rFonts w:eastAsia="Times New Roman" w:cs="Times New Roman"/>
          <w:color w:val="333333"/>
          <w:sz w:val="28"/>
          <w:szCs w:val="28"/>
        </w:rPr>
        <w:t>Tập trung trả lời các câu hỏi mà thầy cô đặt ra.</w:t>
      </w:r>
      <w:proofErr w:type="gramEnd"/>
      <w:r w:rsidR="007D2718" w:rsidRPr="007D2718">
        <w:rPr>
          <w:rFonts w:eastAsia="Times New Roman" w:cs="Times New Roman"/>
          <w:color w:val="333333"/>
          <w:sz w:val="28"/>
          <w:szCs w:val="28"/>
        </w:rPr>
        <w:t xml:space="preserve"> Phải tuân thủ theo sự hướng dẫn của thầy cô khi thí </w:t>
      </w:r>
      <w:proofErr w:type="gramStart"/>
      <w:r w:rsidR="007D2718" w:rsidRPr="007D2718">
        <w:rPr>
          <w:rFonts w:eastAsia="Times New Roman" w:cs="Times New Roman"/>
          <w:color w:val="333333"/>
          <w:sz w:val="28"/>
          <w:szCs w:val="28"/>
        </w:rPr>
        <w:t>nghiệm .</w:t>
      </w:r>
      <w:proofErr w:type="gramEnd"/>
      <w:r w:rsidR="007D2718" w:rsidRPr="007D2718">
        <w:rPr>
          <w:rFonts w:eastAsia="Times New Roman" w:cs="Times New Roman"/>
          <w:color w:val="333333"/>
          <w:sz w:val="28"/>
          <w:szCs w:val="28"/>
        </w:rPr>
        <w:t xml:space="preserve"> </w:t>
      </w:r>
      <w:proofErr w:type="gramStart"/>
      <w:r w:rsidR="007D2718" w:rsidRPr="007D2718">
        <w:rPr>
          <w:rFonts w:eastAsia="Times New Roman" w:cs="Times New Roman"/>
          <w:color w:val="333333"/>
          <w:sz w:val="28"/>
          <w:szCs w:val="28"/>
        </w:rPr>
        <w:t>Tuyệt đối không được làm việc riêng.</w:t>
      </w:r>
      <w:proofErr w:type="gramEnd"/>
      <w:r w:rsidR="007D2718" w:rsidRPr="007D2718">
        <w:rPr>
          <w:rFonts w:eastAsia="Times New Roman" w:cs="Times New Roman"/>
          <w:color w:val="333333"/>
          <w:sz w:val="28"/>
          <w:szCs w:val="28"/>
        </w:rPr>
        <w:t xml:space="preserve"> </w:t>
      </w:r>
      <w:proofErr w:type="gramStart"/>
      <w:r w:rsidR="007D2718" w:rsidRPr="007D2718">
        <w:rPr>
          <w:rFonts w:eastAsia="Times New Roman" w:cs="Times New Roman"/>
          <w:color w:val="333333"/>
          <w:sz w:val="28"/>
          <w:szCs w:val="28"/>
        </w:rPr>
        <w:t>Nếu có vấn đề gì chưa hiểu thì phải mạnh dạn hỏi ngay để thầy cô giải đáp.</w:t>
      </w:r>
      <w:proofErr w:type="gramEnd"/>
      <w:r w:rsidR="007D2718" w:rsidRPr="007D2718">
        <w:rPr>
          <w:rFonts w:eastAsia="Times New Roman" w:cs="Times New Roman"/>
          <w:color w:val="333333"/>
          <w:sz w:val="28"/>
          <w:szCs w:val="28"/>
        </w:rPr>
        <w:t xml:space="preserve"> Ghi nhận lại những điều thầy cô căn dặn về nhà.</w:t>
      </w:r>
      <w:r w:rsidR="007D2718" w:rsidRPr="007D2718">
        <w:rPr>
          <w:rFonts w:eastAsia="Times New Roman" w:cs="Times New Roman"/>
          <w:color w:val="333333"/>
          <w:sz w:val="28"/>
          <w:szCs w:val="28"/>
        </w:rPr>
        <w:br/>
        <w:t>+ Phải học nhóm</w:t>
      </w:r>
      <w:r w:rsidR="00753B11">
        <w:rPr>
          <w:rFonts w:eastAsia="Times New Roman" w:cs="Times New Roman"/>
          <w:color w:val="333333"/>
          <w:sz w:val="28"/>
          <w:szCs w:val="28"/>
        </w:rPr>
        <w:t>,</w:t>
      </w:r>
      <w:r w:rsidR="007D2718" w:rsidRPr="007D2718">
        <w:rPr>
          <w:rFonts w:eastAsia="Times New Roman" w:cs="Times New Roman"/>
          <w:color w:val="333333"/>
          <w:sz w:val="28"/>
          <w:szCs w:val="28"/>
        </w:rPr>
        <w:t xml:space="preserve"> học từ bạn. Nếu có bài tập nào các em không tự giải được, các em nên trao đổi với bạn bè.</w:t>
      </w:r>
      <w:r w:rsidR="007D2718" w:rsidRPr="007D2718">
        <w:rPr>
          <w:rFonts w:eastAsia="Times New Roman" w:cs="Times New Roman"/>
          <w:color w:val="333333"/>
          <w:sz w:val="28"/>
          <w:szCs w:val="28"/>
        </w:rPr>
        <w:br/>
        <w:t xml:space="preserve">+ Phải đọc thêm sách tham khảo. </w:t>
      </w:r>
      <w:proofErr w:type="gramStart"/>
      <w:r w:rsidR="007D2718" w:rsidRPr="007D2718">
        <w:rPr>
          <w:rFonts w:eastAsia="Times New Roman" w:cs="Times New Roman"/>
          <w:color w:val="333333"/>
          <w:sz w:val="28"/>
          <w:szCs w:val="28"/>
        </w:rPr>
        <w:t>Việc đọc sách tham khảo sẽ giúp cho các em có nhiều cách giải hơn, làm quen với nhiều dạng bài tập.</w:t>
      </w:r>
      <w:proofErr w:type="gramEnd"/>
      <w:r w:rsidR="007D2718" w:rsidRPr="007D2718">
        <w:rPr>
          <w:rFonts w:eastAsia="Times New Roman" w:cs="Times New Roman"/>
          <w:color w:val="333333"/>
          <w:sz w:val="28"/>
          <w:szCs w:val="28"/>
        </w:rPr>
        <w:br/>
      </w:r>
      <w:r w:rsidR="007D2718" w:rsidRPr="007D2718">
        <w:rPr>
          <w:rFonts w:eastAsia="Times New Roman" w:cs="Times New Roman"/>
          <w:color w:val="333333"/>
          <w:sz w:val="28"/>
          <w:szCs w:val="28"/>
        </w:rPr>
        <w:br/>
      </w:r>
      <w:r w:rsidR="003E3C63">
        <w:rPr>
          <w:rFonts w:eastAsia="Times New Roman" w:cs="Times New Roman"/>
          <w:b/>
          <w:bCs/>
          <w:color w:val="333333"/>
          <w:sz w:val="28"/>
          <w:szCs w:val="28"/>
        </w:rPr>
        <w:t xml:space="preserve">II. </w:t>
      </w:r>
      <w:r w:rsidR="007D2718" w:rsidRPr="00EB3786">
        <w:rPr>
          <w:rFonts w:eastAsia="Times New Roman" w:cs="Times New Roman"/>
          <w:b/>
          <w:bCs/>
          <w:color w:val="333333"/>
          <w:sz w:val="28"/>
          <w:szCs w:val="28"/>
        </w:rPr>
        <w:t>KẾT LUẬN:</w:t>
      </w:r>
      <w:r w:rsidR="007D2718" w:rsidRPr="007D2718">
        <w:rPr>
          <w:rFonts w:eastAsia="Times New Roman" w:cs="Times New Roman"/>
          <w:color w:val="333333"/>
          <w:sz w:val="28"/>
          <w:szCs w:val="28"/>
        </w:rPr>
        <w:br/>
        <w:t xml:space="preserve">   Như vậy, với cách dạy và cách học như trên, tuy chưa thoát ly cách dạy truyền thống, nhưng đã phần nào tỏ ra có hiệu quả thiết thực đối với sách giáo khoa đã được biên soạn lâu nay và phù hợp với </w:t>
      </w:r>
      <w:r w:rsidR="00753B11">
        <w:rPr>
          <w:rFonts w:eastAsia="Times New Roman" w:cs="Times New Roman"/>
          <w:color w:val="333333"/>
          <w:sz w:val="28"/>
          <w:szCs w:val="28"/>
        </w:rPr>
        <w:t xml:space="preserve">trình độ nhận </w:t>
      </w:r>
      <w:proofErr w:type="gramStart"/>
      <w:r w:rsidR="00753B11">
        <w:rPr>
          <w:rFonts w:eastAsia="Times New Roman" w:cs="Times New Roman"/>
          <w:color w:val="333333"/>
          <w:sz w:val="28"/>
          <w:szCs w:val="28"/>
        </w:rPr>
        <w:t xml:space="preserve">thức </w:t>
      </w:r>
      <w:r w:rsidR="007D2718" w:rsidRPr="007D2718">
        <w:rPr>
          <w:rFonts w:eastAsia="Times New Roman" w:cs="Times New Roman"/>
          <w:color w:val="333333"/>
          <w:sz w:val="28"/>
          <w:szCs w:val="28"/>
        </w:rPr>
        <w:t xml:space="preserve"> của</w:t>
      </w:r>
      <w:proofErr w:type="gramEnd"/>
      <w:r w:rsidR="007D2718" w:rsidRPr="007D2718">
        <w:rPr>
          <w:rFonts w:eastAsia="Times New Roman" w:cs="Times New Roman"/>
          <w:color w:val="333333"/>
          <w:sz w:val="28"/>
          <w:szCs w:val="28"/>
        </w:rPr>
        <w:t xml:space="preserve"> học sinh, nhất là </w:t>
      </w:r>
      <w:r w:rsidR="00753B11">
        <w:rPr>
          <w:rFonts w:eastAsia="Times New Roman" w:cs="Times New Roman"/>
          <w:color w:val="333333"/>
          <w:sz w:val="28"/>
          <w:szCs w:val="28"/>
        </w:rPr>
        <w:t>học yếu môn Vật lí ở trường THCS</w:t>
      </w:r>
      <w:r w:rsidR="007D2718" w:rsidRPr="007D2718">
        <w:rPr>
          <w:rFonts w:eastAsia="Times New Roman" w:cs="Times New Roman"/>
          <w:color w:val="333333"/>
          <w:sz w:val="28"/>
          <w:szCs w:val="28"/>
        </w:rPr>
        <w:t>.</w:t>
      </w:r>
      <w:r w:rsidR="007D2718" w:rsidRPr="007D2718">
        <w:rPr>
          <w:rFonts w:eastAsia="Times New Roman" w:cs="Times New Roman"/>
          <w:color w:val="333333"/>
          <w:sz w:val="28"/>
          <w:szCs w:val="28"/>
        </w:rPr>
        <w:br/>
      </w:r>
      <w:r w:rsidR="007D2718" w:rsidRPr="007D2718">
        <w:rPr>
          <w:rFonts w:eastAsia="Times New Roman" w:cs="Times New Roman"/>
          <w:color w:val="333333"/>
          <w:sz w:val="28"/>
          <w:szCs w:val="28"/>
        </w:rPr>
        <w:br/>
        <w:t>    Đó là giải pháp pháp mà tổ bộ môn</w:t>
      </w:r>
      <w:r w:rsidR="00753B11">
        <w:rPr>
          <w:rFonts w:eastAsia="Times New Roman" w:cs="Times New Roman"/>
          <w:color w:val="333333"/>
          <w:sz w:val="28"/>
          <w:szCs w:val="28"/>
        </w:rPr>
        <w:t xml:space="preserve"> vật lý trường THCS Hoàng </w:t>
      </w:r>
      <w:proofErr w:type="gramStart"/>
      <w:r w:rsidR="00753B11">
        <w:rPr>
          <w:rFonts w:eastAsia="Times New Roman" w:cs="Times New Roman"/>
          <w:color w:val="333333"/>
          <w:sz w:val="28"/>
          <w:szCs w:val="28"/>
        </w:rPr>
        <w:t>Sa</w:t>
      </w:r>
      <w:proofErr w:type="gramEnd"/>
      <w:r w:rsidR="007D2718" w:rsidRPr="007D2718">
        <w:rPr>
          <w:rFonts w:eastAsia="Times New Roman" w:cs="Times New Roman"/>
          <w:color w:val="333333"/>
          <w:sz w:val="28"/>
          <w:szCs w:val="28"/>
        </w:rPr>
        <w:t xml:space="preserve"> thực hiện trong </w:t>
      </w:r>
      <w:r w:rsidR="00753B11">
        <w:rPr>
          <w:rFonts w:eastAsia="Times New Roman" w:cs="Times New Roman"/>
          <w:color w:val="333333"/>
          <w:sz w:val="28"/>
          <w:szCs w:val="28"/>
        </w:rPr>
        <w:t xml:space="preserve">học kỳ II </w:t>
      </w:r>
      <w:r w:rsidR="007D2718" w:rsidRPr="007D2718">
        <w:rPr>
          <w:rFonts w:eastAsia="Times New Roman" w:cs="Times New Roman"/>
          <w:color w:val="333333"/>
          <w:sz w:val="28"/>
          <w:szCs w:val="28"/>
        </w:rPr>
        <w:t>năm học</w:t>
      </w:r>
      <w:r w:rsidR="00753B11">
        <w:rPr>
          <w:rFonts w:eastAsia="Times New Roman" w:cs="Times New Roman"/>
          <w:color w:val="333333"/>
          <w:sz w:val="28"/>
          <w:szCs w:val="28"/>
        </w:rPr>
        <w:t xml:space="preserve"> 2016-2017</w:t>
      </w:r>
      <w:r w:rsidR="007D2718" w:rsidRPr="007D2718">
        <w:rPr>
          <w:rFonts w:eastAsia="Times New Roman" w:cs="Times New Roman"/>
          <w:color w:val="333333"/>
          <w:sz w:val="28"/>
          <w:szCs w:val="28"/>
        </w:rPr>
        <w:t xml:space="preserve"> này. </w:t>
      </w:r>
      <w:proofErr w:type="gramStart"/>
      <w:r w:rsidR="007D2718" w:rsidRPr="007D2718">
        <w:rPr>
          <w:rFonts w:eastAsia="Times New Roman" w:cs="Times New Roman"/>
          <w:color w:val="333333"/>
          <w:sz w:val="28"/>
          <w:szCs w:val="28"/>
        </w:rPr>
        <w:t>Hy vọng những giải pháp nêu ra ở trên sẽ giúp cho các em nhận thấy mình còn khuyết điểm ở chổ nào mà sửa chữa, áp dụng cách học một cách đúng đắn để giúp các em học tập môn Vật lí ngày càng tốt và hiệu quả hơn.</w:t>
      </w:r>
      <w:proofErr w:type="gramEnd"/>
    </w:p>
    <w:p w:rsidR="00050CD6" w:rsidRDefault="00050CD6" w:rsidP="00EB3786">
      <w:pPr>
        <w:rPr>
          <w:rFonts w:cs="Times New Roman"/>
          <w:sz w:val="28"/>
          <w:szCs w:val="28"/>
        </w:rPr>
      </w:pPr>
    </w:p>
    <w:p w:rsidR="003E3C63" w:rsidRDefault="003E3C63" w:rsidP="00900609">
      <w:pPr>
        <w:ind w:left="2880" w:firstLine="720"/>
        <w:rPr>
          <w:rFonts w:cs="Times New Roman"/>
          <w:sz w:val="28"/>
          <w:szCs w:val="28"/>
          <w:lang w:val="vi-VN"/>
        </w:rPr>
      </w:pPr>
      <w:r>
        <w:rPr>
          <w:rFonts w:cs="Times New Roman"/>
          <w:sz w:val="28"/>
          <w:szCs w:val="28"/>
        </w:rPr>
        <w:t>Sơn Trà, ngày 30</w:t>
      </w:r>
      <w:r w:rsidR="00900609">
        <w:rPr>
          <w:rFonts w:cs="Times New Roman"/>
          <w:sz w:val="28"/>
          <w:szCs w:val="28"/>
        </w:rPr>
        <w:t xml:space="preserve"> </w:t>
      </w:r>
      <w:r w:rsidR="00900609">
        <w:rPr>
          <w:rFonts w:cs="Times New Roman"/>
          <w:sz w:val="28"/>
          <w:szCs w:val="28"/>
          <w:lang w:val="vi-VN"/>
        </w:rPr>
        <w:t>tháng 3 năm 2017</w:t>
      </w:r>
    </w:p>
    <w:p w:rsidR="00900609" w:rsidRDefault="00900609" w:rsidP="00900609">
      <w:pPr>
        <w:ind w:left="3600" w:firstLine="720"/>
        <w:rPr>
          <w:rFonts w:cs="Times New Roman"/>
          <w:sz w:val="28"/>
          <w:szCs w:val="28"/>
          <w:lang w:val="vi-VN"/>
        </w:rPr>
      </w:pPr>
      <w:r>
        <w:rPr>
          <w:rFonts w:cs="Times New Roman"/>
          <w:sz w:val="28"/>
          <w:szCs w:val="28"/>
          <w:lang w:val="vi-VN"/>
        </w:rPr>
        <w:t>Giáo viên thực hiện</w:t>
      </w:r>
    </w:p>
    <w:p w:rsidR="00900609" w:rsidRPr="00900609" w:rsidRDefault="00900609" w:rsidP="00EB3786">
      <w:pPr>
        <w:rPr>
          <w:rFonts w:cs="Times New Roman"/>
          <w:sz w:val="28"/>
          <w:szCs w:val="28"/>
          <w:lang w:val="vi-VN"/>
        </w:rPr>
      </w:pPr>
    </w:p>
    <w:sectPr w:rsidR="00900609" w:rsidRPr="00900609" w:rsidSect="00EB3786">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E109F"/>
    <w:multiLevelType w:val="hybridMultilevel"/>
    <w:tmpl w:val="1AC679BE"/>
    <w:lvl w:ilvl="0" w:tplc="3C026F38">
      <w:start w:val="1"/>
      <w:numFmt w:val="upperRoman"/>
      <w:lvlText w:val="%1."/>
      <w:lvlJc w:val="left"/>
      <w:pPr>
        <w:ind w:left="645" w:hanging="72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
    <w:nsid w:val="30805B33"/>
    <w:multiLevelType w:val="multilevel"/>
    <w:tmpl w:val="DC14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C5895"/>
    <w:multiLevelType w:val="multilevel"/>
    <w:tmpl w:val="DA0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7D2718"/>
    <w:rsid w:val="00050CD6"/>
    <w:rsid w:val="003E3C63"/>
    <w:rsid w:val="00593F89"/>
    <w:rsid w:val="00753B11"/>
    <w:rsid w:val="007D2718"/>
    <w:rsid w:val="00900609"/>
    <w:rsid w:val="00EB3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D6"/>
  </w:style>
  <w:style w:type="paragraph" w:styleId="Heading1">
    <w:name w:val="heading 1"/>
    <w:basedOn w:val="Normal"/>
    <w:link w:val="Heading1Char"/>
    <w:uiPriority w:val="9"/>
    <w:qFormat/>
    <w:rsid w:val="007D271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718"/>
    <w:rPr>
      <w:rFonts w:eastAsia="Times New Roman" w:cs="Times New Roman"/>
      <w:b/>
      <w:bCs/>
      <w:kern w:val="36"/>
      <w:sz w:val="48"/>
      <w:szCs w:val="48"/>
    </w:rPr>
  </w:style>
  <w:style w:type="character" w:styleId="Emphasis">
    <w:name w:val="Emphasis"/>
    <w:basedOn w:val="DefaultParagraphFont"/>
    <w:uiPriority w:val="20"/>
    <w:qFormat/>
    <w:rsid w:val="007D2718"/>
    <w:rPr>
      <w:i/>
      <w:iCs/>
    </w:rPr>
  </w:style>
  <w:style w:type="character" w:customStyle="1" w:styleId="apple-converted-space">
    <w:name w:val="apple-converted-space"/>
    <w:basedOn w:val="DefaultParagraphFont"/>
    <w:rsid w:val="007D2718"/>
  </w:style>
  <w:style w:type="character" w:styleId="Hyperlink">
    <w:name w:val="Hyperlink"/>
    <w:basedOn w:val="DefaultParagraphFont"/>
    <w:uiPriority w:val="99"/>
    <w:semiHidden/>
    <w:unhideWhenUsed/>
    <w:rsid w:val="007D2718"/>
    <w:rPr>
      <w:color w:val="0000FF"/>
      <w:u w:val="single"/>
    </w:rPr>
  </w:style>
  <w:style w:type="character" w:styleId="Strong">
    <w:name w:val="Strong"/>
    <w:basedOn w:val="DefaultParagraphFont"/>
    <w:uiPriority w:val="22"/>
    <w:qFormat/>
    <w:rsid w:val="007D2718"/>
    <w:rPr>
      <w:b/>
      <w:bCs/>
    </w:rPr>
  </w:style>
  <w:style w:type="paragraph" w:styleId="BalloonText">
    <w:name w:val="Balloon Text"/>
    <w:basedOn w:val="Normal"/>
    <w:link w:val="BalloonTextChar"/>
    <w:uiPriority w:val="99"/>
    <w:semiHidden/>
    <w:unhideWhenUsed/>
    <w:rsid w:val="007D2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718"/>
    <w:rPr>
      <w:rFonts w:ascii="Tahoma" w:hAnsi="Tahoma" w:cs="Tahoma"/>
      <w:sz w:val="16"/>
      <w:szCs w:val="16"/>
    </w:rPr>
  </w:style>
  <w:style w:type="paragraph" w:styleId="ListParagraph">
    <w:name w:val="List Paragraph"/>
    <w:basedOn w:val="Normal"/>
    <w:uiPriority w:val="34"/>
    <w:qFormat/>
    <w:rsid w:val="003E3C63"/>
    <w:pPr>
      <w:ind w:left="720"/>
      <w:contextualSpacing/>
    </w:pPr>
  </w:style>
</w:styles>
</file>

<file path=word/webSettings.xml><?xml version="1.0" encoding="utf-8"?>
<w:webSettings xmlns:r="http://schemas.openxmlformats.org/officeDocument/2006/relationships" xmlns:w="http://schemas.openxmlformats.org/wordprocessingml/2006/main">
  <w:divs>
    <w:div w:id="1234656973">
      <w:bodyDiv w:val="1"/>
      <w:marLeft w:val="0"/>
      <w:marRight w:val="0"/>
      <w:marTop w:val="0"/>
      <w:marBottom w:val="0"/>
      <w:divBdr>
        <w:top w:val="none" w:sz="0" w:space="0" w:color="auto"/>
        <w:left w:val="none" w:sz="0" w:space="0" w:color="auto"/>
        <w:bottom w:val="none" w:sz="0" w:space="0" w:color="auto"/>
        <w:right w:val="none" w:sz="0" w:space="0" w:color="auto"/>
      </w:divBdr>
      <w:divsChild>
        <w:div w:id="680857512">
          <w:marLeft w:val="-75"/>
          <w:marRight w:val="-75"/>
          <w:marTop w:val="0"/>
          <w:marBottom w:val="225"/>
          <w:divBdr>
            <w:top w:val="none" w:sz="0" w:space="0" w:color="auto"/>
            <w:left w:val="none" w:sz="0" w:space="0" w:color="auto"/>
            <w:bottom w:val="none" w:sz="0" w:space="0" w:color="auto"/>
            <w:right w:val="none" w:sz="0" w:space="0" w:color="auto"/>
          </w:divBdr>
          <w:divsChild>
            <w:div w:id="2011986879">
              <w:marLeft w:val="0"/>
              <w:marRight w:val="0"/>
              <w:marTop w:val="0"/>
              <w:marBottom w:val="0"/>
              <w:divBdr>
                <w:top w:val="none" w:sz="0" w:space="0" w:color="auto"/>
                <w:left w:val="none" w:sz="0" w:space="0" w:color="auto"/>
                <w:bottom w:val="none" w:sz="0" w:space="0" w:color="auto"/>
                <w:right w:val="none" w:sz="0" w:space="0" w:color="auto"/>
              </w:divBdr>
            </w:div>
            <w:div w:id="1270627086">
              <w:marLeft w:val="0"/>
              <w:marRight w:val="0"/>
              <w:marTop w:val="0"/>
              <w:marBottom w:val="0"/>
              <w:divBdr>
                <w:top w:val="none" w:sz="0" w:space="0" w:color="auto"/>
                <w:left w:val="none" w:sz="0" w:space="0" w:color="auto"/>
                <w:bottom w:val="none" w:sz="0" w:space="0" w:color="auto"/>
                <w:right w:val="none" w:sz="0" w:space="0" w:color="auto"/>
              </w:divBdr>
            </w:div>
          </w:divsChild>
        </w:div>
        <w:div w:id="21069987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ptmangthit.edu.vn/savefile/vat-ly/thuc-trang-va-giai-phap-nang-cao-bo-mon-vat-ly-5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2017-03-31T14:55:00Z</cp:lastPrinted>
  <dcterms:created xsi:type="dcterms:W3CDTF">2017-03-31T13:46:00Z</dcterms:created>
  <dcterms:modified xsi:type="dcterms:W3CDTF">2017-03-31T14:57:00Z</dcterms:modified>
</cp:coreProperties>
</file>